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BCC5E7" w14:textId="659DCCBD" w:rsidR="001D39D1" w:rsidRDefault="001D39D1" w:rsidP="00E84051">
      <w:pPr>
        <w:pStyle w:val="Default"/>
        <w:jc w:val="center"/>
        <w:rPr>
          <w:rFonts w:ascii="Times New Roman" w:hAnsi="Times New Roman" w:cs="Times New Roman"/>
          <w:b/>
          <w:bCs/>
          <w:u w:val="single"/>
        </w:rPr>
      </w:pPr>
      <w:r>
        <w:rPr>
          <w:rFonts w:ascii="Times New Roman" w:hAnsi="Times New Roman" w:cs="Times New Roman"/>
          <w:b/>
          <w:bCs/>
          <w:u w:val="single"/>
        </w:rPr>
        <w:t xml:space="preserve">SUMMARY </w:t>
      </w:r>
    </w:p>
    <w:p w14:paraId="483B2654" w14:textId="77777777" w:rsidR="001D39D1" w:rsidRDefault="001D39D1" w:rsidP="00E84051">
      <w:pPr>
        <w:pStyle w:val="Default"/>
        <w:jc w:val="center"/>
        <w:rPr>
          <w:rFonts w:ascii="Times New Roman" w:hAnsi="Times New Roman" w:cs="Times New Roman"/>
          <w:b/>
          <w:bCs/>
          <w:u w:val="single"/>
        </w:rPr>
      </w:pPr>
    </w:p>
    <w:p w14:paraId="0E798BAE" w14:textId="088DCB1A" w:rsidR="00E84051" w:rsidRDefault="00E84051" w:rsidP="00E84051">
      <w:pPr>
        <w:pStyle w:val="Default"/>
        <w:jc w:val="center"/>
        <w:rPr>
          <w:rFonts w:ascii="Times New Roman" w:hAnsi="Times New Roman" w:cs="Times New Roman"/>
          <w:b/>
          <w:bCs/>
          <w:u w:val="single"/>
        </w:rPr>
      </w:pPr>
      <w:r>
        <w:rPr>
          <w:rFonts w:ascii="Times New Roman" w:hAnsi="Times New Roman" w:cs="Times New Roman"/>
          <w:b/>
          <w:bCs/>
          <w:u w:val="single"/>
        </w:rPr>
        <w:t>ALABAMA EDUCATIONAL TELEVISION COMMISSION</w:t>
      </w:r>
      <w:r w:rsidR="001D39D1">
        <w:rPr>
          <w:rFonts w:ascii="Times New Roman" w:hAnsi="Times New Roman" w:cs="Times New Roman"/>
          <w:b/>
          <w:bCs/>
          <w:u w:val="single"/>
        </w:rPr>
        <w:t xml:space="preserve"> MEETING</w:t>
      </w:r>
    </w:p>
    <w:p w14:paraId="0604D5C1" w14:textId="2ACAEF0F" w:rsidR="00E84051" w:rsidRDefault="00D53868" w:rsidP="00E84051">
      <w:pPr>
        <w:pStyle w:val="Default"/>
        <w:jc w:val="center"/>
        <w:rPr>
          <w:rFonts w:ascii="Times New Roman" w:hAnsi="Times New Roman" w:cs="Times New Roman"/>
        </w:rPr>
      </w:pPr>
      <w:r>
        <w:rPr>
          <w:rFonts w:ascii="Times New Roman" w:hAnsi="Times New Roman" w:cs="Times New Roman"/>
        </w:rPr>
        <w:t>August 18, 2020</w:t>
      </w:r>
    </w:p>
    <w:p w14:paraId="608A80C6" w14:textId="57EE83C5" w:rsidR="00E84051" w:rsidRDefault="00D53868" w:rsidP="00E84051">
      <w:pPr>
        <w:pStyle w:val="Default"/>
        <w:jc w:val="center"/>
        <w:rPr>
          <w:rFonts w:ascii="Times New Roman" w:hAnsi="Times New Roman" w:cs="Times New Roman"/>
        </w:rPr>
      </w:pPr>
      <w:r>
        <w:rPr>
          <w:rFonts w:ascii="Times New Roman" w:hAnsi="Times New Roman" w:cs="Times New Roman"/>
          <w:i/>
          <w:iCs/>
        </w:rPr>
        <w:t>Via Zoom Conference</w:t>
      </w:r>
    </w:p>
    <w:p w14:paraId="678838A8" w14:textId="02609381" w:rsidR="00E84051" w:rsidRPr="001D39D1" w:rsidRDefault="00E84051" w:rsidP="00E84051">
      <w:pPr>
        <w:pStyle w:val="Default"/>
        <w:rPr>
          <w:rFonts w:ascii="Times New Roman" w:hAnsi="Times New Roman" w:cs="Times New Roman"/>
        </w:rPr>
      </w:pPr>
    </w:p>
    <w:p w14:paraId="6B939867" w14:textId="43AAF732" w:rsidR="00D9282C" w:rsidRDefault="001D39D1" w:rsidP="00E84051">
      <w:pPr>
        <w:pStyle w:val="Default"/>
        <w:rPr>
          <w:rFonts w:ascii="Times New Roman" w:hAnsi="Times New Roman" w:cs="Times New Roman"/>
          <w:bCs/>
        </w:rPr>
      </w:pPr>
      <w:r>
        <w:rPr>
          <w:rFonts w:ascii="Times New Roman" w:hAnsi="Times New Roman" w:cs="Times New Roman"/>
          <w:bCs/>
        </w:rPr>
        <w:t xml:space="preserve">Interim Executive Director </w:t>
      </w:r>
      <w:r w:rsidR="00E45F36">
        <w:rPr>
          <w:rFonts w:ascii="Times New Roman" w:hAnsi="Times New Roman" w:cs="Times New Roman"/>
          <w:bCs/>
        </w:rPr>
        <w:t xml:space="preserve">Philip H. Hutcheson </w:t>
      </w:r>
      <w:r>
        <w:rPr>
          <w:rFonts w:ascii="Times New Roman" w:hAnsi="Times New Roman" w:cs="Times New Roman"/>
          <w:bCs/>
        </w:rPr>
        <w:t xml:space="preserve">confirmed that the board meeting of the Alabama Educational Television Commission </w:t>
      </w:r>
      <w:r w:rsidR="003821EA">
        <w:rPr>
          <w:rFonts w:ascii="Times New Roman" w:hAnsi="Times New Roman" w:cs="Times New Roman"/>
          <w:bCs/>
        </w:rPr>
        <w:t xml:space="preserve">(AETC) </w:t>
      </w:r>
      <w:r>
        <w:rPr>
          <w:rFonts w:ascii="Times New Roman" w:hAnsi="Times New Roman" w:cs="Times New Roman"/>
          <w:bCs/>
        </w:rPr>
        <w:t>had been publicly noticed according to the Alabama Open Meetings</w:t>
      </w:r>
      <w:r w:rsidR="00E45F36">
        <w:rPr>
          <w:rFonts w:ascii="Times New Roman" w:hAnsi="Times New Roman" w:cs="Times New Roman"/>
          <w:bCs/>
        </w:rPr>
        <w:t xml:space="preserve"> Act</w:t>
      </w:r>
      <w:r>
        <w:rPr>
          <w:rFonts w:ascii="Times New Roman" w:hAnsi="Times New Roman" w:cs="Times New Roman"/>
          <w:bCs/>
        </w:rPr>
        <w:t xml:space="preserve">, the Federal Communications Commission, the Corporation for Public Broadcasting and per the policies of the </w:t>
      </w:r>
      <w:r w:rsidR="003821EA">
        <w:rPr>
          <w:rFonts w:ascii="Times New Roman" w:hAnsi="Times New Roman" w:cs="Times New Roman"/>
          <w:bCs/>
        </w:rPr>
        <w:t>AETC.</w:t>
      </w:r>
    </w:p>
    <w:p w14:paraId="1206E565" w14:textId="2D9B1ABA" w:rsidR="003821EA" w:rsidRDefault="003821EA" w:rsidP="00E84051">
      <w:pPr>
        <w:pStyle w:val="Default"/>
        <w:rPr>
          <w:rFonts w:ascii="Times New Roman" w:hAnsi="Times New Roman" w:cs="Times New Roman"/>
          <w:bCs/>
        </w:rPr>
      </w:pPr>
    </w:p>
    <w:p w14:paraId="2D291288" w14:textId="5381C4F3" w:rsidR="003821EA" w:rsidRDefault="003821EA" w:rsidP="00E84051">
      <w:pPr>
        <w:pStyle w:val="Default"/>
        <w:rPr>
          <w:rFonts w:ascii="Times New Roman" w:hAnsi="Times New Roman" w:cs="Times New Roman"/>
          <w:b/>
          <w:bCs/>
          <w:smallCaps/>
          <w:u w:val="single"/>
        </w:rPr>
      </w:pPr>
      <w:r>
        <w:rPr>
          <w:rFonts w:ascii="Times New Roman" w:hAnsi="Times New Roman" w:cs="Times New Roman"/>
          <w:bCs/>
        </w:rPr>
        <w:t>The AETC consists of the seven members listed below, whom were all participating in the Zoom Conference meeting and official business could be conducted.  Chairman Ferris Stephens called the meeting to order at 10:07 AM.</w:t>
      </w:r>
    </w:p>
    <w:p w14:paraId="4D7C7CB2" w14:textId="31BCA595" w:rsidR="00E84051" w:rsidRDefault="00836960" w:rsidP="00E84051">
      <w:pPr>
        <w:pStyle w:val="Default"/>
        <w:rPr>
          <w:rFonts w:ascii="Times New Roman" w:hAnsi="Times New Roman" w:cs="Times New Roman"/>
          <w:bCs/>
        </w:rPr>
      </w:pPr>
      <w:r>
        <w:rPr>
          <w:rFonts w:ascii="Times New Roman" w:hAnsi="Times New Roman" w:cs="Times New Roman"/>
        </w:rPr>
        <w:t>Mr. Ferris Stephens, Chairman</w:t>
      </w:r>
      <w:r w:rsidR="00E84051">
        <w:rPr>
          <w:rFonts w:ascii="Times New Roman" w:hAnsi="Times New Roman" w:cs="Times New Roman"/>
          <w:bCs/>
        </w:rPr>
        <w:t xml:space="preserve"> </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Mr. Les Barnett</w:t>
      </w:r>
    </w:p>
    <w:p w14:paraId="1B91AF0B" w14:textId="3F895C70" w:rsidR="00AC1F86" w:rsidRDefault="00F9298F" w:rsidP="00E84051">
      <w:pPr>
        <w:pStyle w:val="Default"/>
        <w:rPr>
          <w:rFonts w:ascii="Times New Roman" w:hAnsi="Times New Roman" w:cs="Times New Roman"/>
          <w:bCs/>
        </w:rPr>
      </w:pPr>
      <w:r>
        <w:rPr>
          <w:rFonts w:ascii="Times New Roman" w:hAnsi="Times New Roman" w:cs="Times New Roman"/>
          <w:bCs/>
        </w:rPr>
        <w:t>Mrs. Bebe Williams, Vice</w:t>
      </w:r>
      <w:r w:rsidR="009D0C41">
        <w:rPr>
          <w:rFonts w:ascii="Times New Roman" w:hAnsi="Times New Roman" w:cs="Times New Roman"/>
          <w:bCs/>
        </w:rPr>
        <w:t>-</w:t>
      </w:r>
      <w:r>
        <w:rPr>
          <w:rFonts w:ascii="Times New Roman" w:hAnsi="Times New Roman" w:cs="Times New Roman"/>
          <w:bCs/>
        </w:rPr>
        <w:t>Chairwoman</w:t>
      </w:r>
      <w:r w:rsidR="00D667DE">
        <w:rPr>
          <w:rFonts w:ascii="Times New Roman" w:hAnsi="Times New Roman" w:cs="Times New Roman"/>
          <w:bCs/>
        </w:rPr>
        <w:tab/>
      </w:r>
      <w:r w:rsidR="00D667DE">
        <w:rPr>
          <w:rFonts w:ascii="Times New Roman" w:hAnsi="Times New Roman" w:cs="Times New Roman"/>
          <w:bCs/>
        </w:rPr>
        <w:tab/>
      </w:r>
      <w:r w:rsidR="00836960">
        <w:rPr>
          <w:rFonts w:ascii="Times New Roman" w:hAnsi="Times New Roman" w:cs="Times New Roman"/>
          <w:bCs/>
        </w:rPr>
        <w:t>Mrs. Tijuanna Adetunji</w:t>
      </w:r>
    </w:p>
    <w:p w14:paraId="2088919D" w14:textId="77777777" w:rsidR="00D53868" w:rsidRDefault="00256CF7" w:rsidP="00E84051">
      <w:pPr>
        <w:pStyle w:val="Default"/>
        <w:rPr>
          <w:rFonts w:ascii="Times New Roman" w:hAnsi="Times New Roman" w:cs="Times New Roman"/>
          <w:bCs/>
        </w:rPr>
      </w:pPr>
      <w:r>
        <w:rPr>
          <w:rFonts w:ascii="Times New Roman" w:hAnsi="Times New Roman" w:cs="Times New Roman"/>
          <w:bCs/>
        </w:rPr>
        <w:t>Mr. J. Holland, Secretary</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sidR="00640675">
        <w:rPr>
          <w:rFonts w:ascii="Times New Roman" w:hAnsi="Times New Roman" w:cs="Times New Roman"/>
          <w:bCs/>
        </w:rPr>
        <w:t>Mr. Pete Conroy</w:t>
      </w:r>
    </w:p>
    <w:p w14:paraId="0F67BF80" w14:textId="6B3EB0A2" w:rsidR="00836960" w:rsidRDefault="00D53868" w:rsidP="00E84051">
      <w:pPr>
        <w:pStyle w:val="Default"/>
        <w:rPr>
          <w:rFonts w:ascii="Times New Roman" w:hAnsi="Times New Roman" w:cs="Times New Roman"/>
          <w:bCs/>
        </w:rPr>
      </w:pPr>
      <w:r>
        <w:rPr>
          <w:rFonts w:ascii="Times New Roman" w:hAnsi="Times New Roman" w:cs="Times New Roman"/>
          <w:bCs/>
        </w:rPr>
        <w:t>Mr. William A. Green, Jr.</w:t>
      </w:r>
      <w:r w:rsidR="0002737D">
        <w:rPr>
          <w:rFonts w:ascii="Times New Roman" w:hAnsi="Times New Roman" w:cs="Times New Roman"/>
          <w:bCs/>
        </w:rPr>
        <w:tab/>
      </w:r>
      <w:r w:rsidR="0002737D">
        <w:rPr>
          <w:rFonts w:ascii="Times New Roman" w:hAnsi="Times New Roman" w:cs="Times New Roman"/>
          <w:bCs/>
        </w:rPr>
        <w:tab/>
      </w:r>
      <w:r w:rsidR="0002737D">
        <w:rPr>
          <w:rFonts w:ascii="Times New Roman" w:hAnsi="Times New Roman" w:cs="Times New Roman"/>
          <w:bCs/>
        </w:rPr>
        <w:tab/>
      </w:r>
    </w:p>
    <w:p w14:paraId="3EF4F2D7" w14:textId="77777777" w:rsidR="00E84051" w:rsidRPr="00AC1F86" w:rsidRDefault="003C0DBF" w:rsidP="00E84051">
      <w:pPr>
        <w:pStyle w:val="Default"/>
        <w:rPr>
          <w:rFonts w:ascii="Times New Roman" w:hAnsi="Times New Roman" w:cs="Times New Roman"/>
          <w:bCs/>
        </w:rPr>
      </w:pPr>
      <w:r>
        <w:rPr>
          <w:rFonts w:ascii="Times New Roman" w:hAnsi="Times New Roman" w:cs="Times New Roman"/>
          <w:bCs/>
        </w:rPr>
        <w:tab/>
      </w:r>
    </w:p>
    <w:p w14:paraId="64650442" w14:textId="7B7B4DBE" w:rsidR="00FB397F" w:rsidRDefault="003821EA" w:rsidP="00FB397F">
      <w:pPr>
        <w:pStyle w:val="Default"/>
        <w:rPr>
          <w:rFonts w:ascii="Times New Roman" w:hAnsi="Times New Roman" w:cs="Times New Roman"/>
        </w:rPr>
      </w:pPr>
      <w:r>
        <w:rPr>
          <w:rFonts w:ascii="Times New Roman" w:hAnsi="Times New Roman" w:cs="Times New Roman"/>
        </w:rPr>
        <w:t>The minutes of the last AETC meeting (January 16, 2020)</w:t>
      </w:r>
      <w:r w:rsidR="00E84051">
        <w:rPr>
          <w:rFonts w:ascii="Times New Roman" w:hAnsi="Times New Roman" w:cs="Times New Roman"/>
        </w:rPr>
        <w:t xml:space="preserve"> had been provided in writing for review</w:t>
      </w:r>
      <w:r>
        <w:rPr>
          <w:rFonts w:ascii="Times New Roman" w:hAnsi="Times New Roman" w:cs="Times New Roman"/>
        </w:rPr>
        <w:t xml:space="preserve"> prior to today’s meeting</w:t>
      </w:r>
      <w:r w:rsidR="00E84051">
        <w:rPr>
          <w:rFonts w:ascii="Times New Roman" w:hAnsi="Times New Roman" w:cs="Times New Roman"/>
        </w:rPr>
        <w:t xml:space="preserve">. </w:t>
      </w:r>
      <w:r>
        <w:rPr>
          <w:rFonts w:ascii="Times New Roman" w:hAnsi="Times New Roman" w:cs="Times New Roman"/>
        </w:rPr>
        <w:t xml:space="preserve">There being no changes or discussion, </w:t>
      </w:r>
      <w:r w:rsidR="00E45F36">
        <w:rPr>
          <w:rFonts w:ascii="Times New Roman" w:hAnsi="Times New Roman" w:cs="Times New Roman"/>
        </w:rPr>
        <w:t xml:space="preserve">a motion was made and seconded to approve the minutes. A vote was taken and </w:t>
      </w:r>
      <w:r>
        <w:rPr>
          <w:rFonts w:ascii="Times New Roman" w:hAnsi="Times New Roman" w:cs="Times New Roman"/>
        </w:rPr>
        <w:t>the minutes were unanimously approved.</w:t>
      </w:r>
    </w:p>
    <w:p w14:paraId="5D547541" w14:textId="0C231CCD" w:rsidR="009D43BD" w:rsidRDefault="009D43BD" w:rsidP="00FB397F">
      <w:pPr>
        <w:pStyle w:val="Default"/>
        <w:rPr>
          <w:rFonts w:ascii="Times New Roman" w:hAnsi="Times New Roman" w:cs="Times New Roman"/>
        </w:rPr>
      </w:pPr>
    </w:p>
    <w:p w14:paraId="1A30F7E2" w14:textId="2176BE0A" w:rsidR="009D43BD" w:rsidRDefault="003821EA" w:rsidP="009D43BD">
      <w:pPr>
        <w:pStyle w:val="Default"/>
        <w:rPr>
          <w:rFonts w:ascii="Times New Roman" w:hAnsi="Times New Roman" w:cs="Times New Roman"/>
        </w:rPr>
      </w:pPr>
      <w:r>
        <w:rPr>
          <w:rFonts w:ascii="Times New Roman" w:hAnsi="Times New Roman" w:cs="Times New Roman"/>
        </w:rPr>
        <w:t>Chairman Stephens introduced the newest member of the Commission, Mr. William A. Green, Jr.</w:t>
      </w:r>
      <w:r w:rsidR="009D43BD">
        <w:rPr>
          <w:rFonts w:ascii="Times New Roman" w:hAnsi="Times New Roman" w:cs="Times New Roman"/>
        </w:rPr>
        <w:t xml:space="preserve">, who had been appointed by Governor Ivey in January and was confirmed by the Alabama Senate on May 5, 2020.  </w:t>
      </w:r>
      <w:r w:rsidR="00E45F36">
        <w:rPr>
          <w:rFonts w:ascii="Times New Roman" w:hAnsi="Times New Roman" w:cs="Times New Roman"/>
        </w:rPr>
        <w:t>Chairman Stephens also added that c</w:t>
      </w:r>
      <w:r w:rsidR="009D43BD">
        <w:rPr>
          <w:rFonts w:ascii="Times New Roman" w:hAnsi="Times New Roman" w:cs="Times New Roman"/>
        </w:rPr>
        <w:t>urrent Commissioners Tijuanna Adetunji and Pete Conroy had been reappointed by the governor in January and were also confirmed by the senate on May 5, 2020.</w:t>
      </w:r>
    </w:p>
    <w:p w14:paraId="65A84CB1" w14:textId="77777777" w:rsidR="009D43BD" w:rsidRDefault="009D43BD" w:rsidP="009D43BD">
      <w:pPr>
        <w:pStyle w:val="Default"/>
        <w:rPr>
          <w:rFonts w:ascii="Times New Roman" w:hAnsi="Times New Roman" w:cs="Times New Roman"/>
        </w:rPr>
      </w:pPr>
    </w:p>
    <w:p w14:paraId="7C46FE9A" w14:textId="7CEDD502" w:rsidR="008B08E0" w:rsidRDefault="008B08E0" w:rsidP="009D43BD">
      <w:pPr>
        <w:pStyle w:val="Default"/>
        <w:rPr>
          <w:rFonts w:ascii="Times New Roman" w:hAnsi="Times New Roman" w:cs="Times New Roman"/>
        </w:rPr>
      </w:pPr>
      <w:r>
        <w:rPr>
          <w:rFonts w:ascii="Times New Roman" w:hAnsi="Times New Roman" w:cs="Times New Roman"/>
        </w:rPr>
        <w:t>Chairman Stephens reported that Barry B. Copeland’s term on the Alabama Educational Television Foundation Authority (AETFA) will expire in September and asked for motions to reappoint Mr. Copeland. Motions were made and a vote was taken to reappoint Mr. Copeland as a member of the AETFA.</w:t>
      </w:r>
      <w:r w:rsidR="00E45F36">
        <w:rPr>
          <w:rFonts w:ascii="Times New Roman" w:hAnsi="Times New Roman" w:cs="Times New Roman"/>
        </w:rPr>
        <w:t xml:space="preserve"> It passed unanimously.</w:t>
      </w:r>
    </w:p>
    <w:p w14:paraId="04642586" w14:textId="11004512" w:rsidR="009218DB" w:rsidRDefault="009218DB" w:rsidP="009D43BD">
      <w:pPr>
        <w:pStyle w:val="Default"/>
        <w:rPr>
          <w:rFonts w:ascii="Times New Roman" w:hAnsi="Times New Roman" w:cs="Times New Roman"/>
        </w:rPr>
      </w:pPr>
    </w:p>
    <w:p w14:paraId="526690A4" w14:textId="0335D497" w:rsidR="009218DB" w:rsidRDefault="009218DB" w:rsidP="009D43BD">
      <w:pPr>
        <w:pStyle w:val="Default"/>
        <w:rPr>
          <w:rFonts w:ascii="Times New Roman" w:hAnsi="Times New Roman" w:cs="Times New Roman"/>
        </w:rPr>
      </w:pPr>
      <w:r>
        <w:rPr>
          <w:rFonts w:ascii="Times New Roman" w:hAnsi="Times New Roman" w:cs="Times New Roman"/>
        </w:rPr>
        <w:t xml:space="preserve">Philip F. Hutcheson, </w:t>
      </w:r>
      <w:r w:rsidR="00E45F36">
        <w:rPr>
          <w:rFonts w:ascii="Times New Roman" w:hAnsi="Times New Roman" w:cs="Times New Roman"/>
        </w:rPr>
        <w:t xml:space="preserve">also </w:t>
      </w:r>
      <w:r>
        <w:rPr>
          <w:rFonts w:ascii="Times New Roman" w:hAnsi="Times New Roman" w:cs="Times New Roman"/>
        </w:rPr>
        <w:t xml:space="preserve">the Chief Legal Counsel/CFO of Alabama Public Television (APT) introduced Bill Bach of Kassouf &amp; Co., who reported on the company’s most recent independent audit of the financial statements of APT. </w:t>
      </w:r>
      <w:r w:rsidR="00E56CDD">
        <w:rPr>
          <w:rFonts w:ascii="Times New Roman" w:hAnsi="Times New Roman" w:cs="Times New Roman"/>
        </w:rPr>
        <w:t xml:space="preserve">Mr. Bach reported </w:t>
      </w:r>
      <w:r w:rsidR="00EF717A">
        <w:rPr>
          <w:rFonts w:ascii="Times New Roman" w:hAnsi="Times New Roman" w:cs="Times New Roman"/>
        </w:rPr>
        <w:t xml:space="preserve">a </w:t>
      </w:r>
      <w:r w:rsidR="00E56CDD">
        <w:rPr>
          <w:rFonts w:ascii="Times New Roman" w:hAnsi="Times New Roman" w:cs="Times New Roman"/>
        </w:rPr>
        <w:t>favorable opinion on APT’s audit and attested to the “fair presentation of . . . combined financial statements in accordance with accounting principles” and obtained “reasonable assurance . . . the combined financial statements are free from material misstatement.”</w:t>
      </w:r>
      <w:r w:rsidR="00EF717A">
        <w:rPr>
          <w:rFonts w:ascii="Times New Roman" w:hAnsi="Times New Roman" w:cs="Times New Roman"/>
        </w:rPr>
        <w:t xml:space="preserve">  Mr. Hutcheson also reported on the audit by the State Department of Examiners for the years of 2013 through 2019.  The exit interview</w:t>
      </w:r>
      <w:r w:rsidR="00E45F36">
        <w:rPr>
          <w:rFonts w:ascii="Times New Roman" w:hAnsi="Times New Roman" w:cs="Times New Roman"/>
        </w:rPr>
        <w:t xml:space="preserve"> </w:t>
      </w:r>
      <w:r w:rsidR="00EF717A">
        <w:rPr>
          <w:rFonts w:ascii="Times New Roman" w:hAnsi="Times New Roman" w:cs="Times New Roman"/>
        </w:rPr>
        <w:t>revealed no findings.</w:t>
      </w:r>
    </w:p>
    <w:p w14:paraId="527D2923" w14:textId="77777777" w:rsidR="008B08E0" w:rsidRDefault="008B08E0" w:rsidP="009D43BD">
      <w:pPr>
        <w:pStyle w:val="Default"/>
        <w:rPr>
          <w:rFonts w:ascii="Times New Roman" w:hAnsi="Times New Roman" w:cs="Times New Roman"/>
        </w:rPr>
      </w:pPr>
    </w:p>
    <w:p w14:paraId="4B45B15D" w14:textId="4329473F" w:rsidR="00171403" w:rsidRDefault="008B08E0" w:rsidP="009D43BD">
      <w:pPr>
        <w:pStyle w:val="Default"/>
        <w:rPr>
          <w:rFonts w:ascii="Times New Roman" w:hAnsi="Times New Roman" w:cs="Times New Roman"/>
        </w:rPr>
      </w:pPr>
      <w:r>
        <w:rPr>
          <w:rFonts w:ascii="Times New Roman" w:hAnsi="Times New Roman" w:cs="Times New Roman"/>
        </w:rPr>
        <w:t xml:space="preserve">Philip F. Hutcheson had provided a copy of the Memorandum of Understanding (MOU) for the current fiscal year to the Commissioners prior to the meeting. </w:t>
      </w:r>
      <w:r w:rsidR="00E56CDD">
        <w:rPr>
          <w:rFonts w:ascii="Times New Roman" w:hAnsi="Times New Roman" w:cs="Times New Roman"/>
        </w:rPr>
        <w:t>(</w:t>
      </w:r>
      <w:r>
        <w:rPr>
          <w:rFonts w:ascii="Times New Roman" w:hAnsi="Times New Roman" w:cs="Times New Roman"/>
        </w:rPr>
        <w:t xml:space="preserve">The MOU is an agreement among all three entities of Alabama Public Television </w:t>
      </w:r>
      <w:r w:rsidR="00E45F36">
        <w:rPr>
          <w:rFonts w:ascii="Times New Roman" w:hAnsi="Times New Roman" w:cs="Times New Roman"/>
        </w:rPr>
        <w:t>[</w:t>
      </w:r>
      <w:r>
        <w:rPr>
          <w:rFonts w:ascii="Times New Roman" w:hAnsi="Times New Roman" w:cs="Times New Roman"/>
        </w:rPr>
        <w:t>AETC, AETFA and The APT Foundation</w:t>
      </w:r>
      <w:r w:rsidR="00E45F36">
        <w:rPr>
          <w:rFonts w:ascii="Times New Roman" w:hAnsi="Times New Roman" w:cs="Times New Roman"/>
        </w:rPr>
        <w:t>]</w:t>
      </w:r>
      <w:r>
        <w:rPr>
          <w:rFonts w:ascii="Times New Roman" w:hAnsi="Times New Roman" w:cs="Times New Roman"/>
        </w:rPr>
        <w:t xml:space="preserve"> that provides guidelines for the </w:t>
      </w:r>
      <w:r w:rsidR="00E56CDD">
        <w:rPr>
          <w:rFonts w:ascii="Times New Roman" w:hAnsi="Times New Roman" w:cs="Times New Roman"/>
        </w:rPr>
        <w:t>accounting</w:t>
      </w:r>
      <w:r>
        <w:rPr>
          <w:rFonts w:ascii="Times New Roman" w:hAnsi="Times New Roman" w:cs="Times New Roman"/>
        </w:rPr>
        <w:t xml:space="preserve"> of revenues and expenses for Alabama Public Television.</w:t>
      </w:r>
      <w:r w:rsidR="00E45F36">
        <w:rPr>
          <w:rFonts w:ascii="Times New Roman" w:hAnsi="Times New Roman" w:cs="Times New Roman"/>
        </w:rPr>
        <w:t>)</w:t>
      </w:r>
      <w:r>
        <w:rPr>
          <w:rFonts w:ascii="Times New Roman" w:hAnsi="Times New Roman" w:cs="Times New Roman"/>
        </w:rPr>
        <w:t xml:space="preserve"> A motion was made and seconded to approve the MOU as presented.</w:t>
      </w:r>
      <w:r w:rsidR="00E45F36">
        <w:rPr>
          <w:rFonts w:ascii="Times New Roman" w:hAnsi="Times New Roman" w:cs="Times New Roman"/>
        </w:rPr>
        <w:t xml:space="preserve">  A vote was taken, and the AETC approved the MOU unanimously.</w:t>
      </w:r>
    </w:p>
    <w:p w14:paraId="7E07BD19" w14:textId="09EE57A7" w:rsidR="008B08E0" w:rsidRDefault="008B08E0" w:rsidP="009D43BD">
      <w:pPr>
        <w:pStyle w:val="Default"/>
        <w:rPr>
          <w:rFonts w:ascii="Times New Roman" w:hAnsi="Times New Roman" w:cs="Times New Roman"/>
        </w:rPr>
      </w:pPr>
    </w:p>
    <w:p w14:paraId="17A566FB" w14:textId="0FA85759" w:rsidR="008B08E0" w:rsidRDefault="008B08E0" w:rsidP="009D43BD">
      <w:pPr>
        <w:pStyle w:val="Default"/>
        <w:rPr>
          <w:rFonts w:ascii="Times New Roman" w:hAnsi="Times New Roman" w:cs="Times New Roman"/>
        </w:rPr>
      </w:pPr>
      <w:r>
        <w:rPr>
          <w:rFonts w:ascii="Times New Roman" w:hAnsi="Times New Roman" w:cs="Times New Roman"/>
        </w:rPr>
        <w:t xml:space="preserve">The Interim Executive Director presented a report of the activities of Alabama Public Television since the last Commission meeting on January 16, 2020. </w:t>
      </w:r>
      <w:r w:rsidR="00E56CDD">
        <w:rPr>
          <w:rFonts w:ascii="Times New Roman" w:hAnsi="Times New Roman" w:cs="Times New Roman"/>
        </w:rPr>
        <w:t xml:space="preserve"> </w:t>
      </w:r>
      <w:r>
        <w:rPr>
          <w:rFonts w:ascii="Times New Roman" w:hAnsi="Times New Roman" w:cs="Times New Roman"/>
        </w:rPr>
        <w:t>Highlights were given by</w:t>
      </w:r>
      <w:r w:rsidR="009218DB">
        <w:rPr>
          <w:rFonts w:ascii="Times New Roman" w:hAnsi="Times New Roman" w:cs="Times New Roman"/>
        </w:rPr>
        <w:t xml:space="preserve"> the department heads of different divisions</w:t>
      </w:r>
      <w:r w:rsidR="00E56CDD">
        <w:rPr>
          <w:rFonts w:ascii="Times New Roman" w:hAnsi="Times New Roman" w:cs="Times New Roman"/>
        </w:rPr>
        <w:t xml:space="preserve"> as requested by the Interim Executive Director. Paramount in these reports was the synergy among the different departments</w:t>
      </w:r>
      <w:r w:rsidR="00182558">
        <w:rPr>
          <w:rFonts w:ascii="Times New Roman" w:hAnsi="Times New Roman" w:cs="Times New Roman"/>
        </w:rPr>
        <w:t xml:space="preserve"> – Education Services, Production, News &amp; Public Affairs, among others,</w:t>
      </w:r>
      <w:r w:rsidR="00E56CDD">
        <w:rPr>
          <w:rFonts w:ascii="Times New Roman" w:hAnsi="Times New Roman" w:cs="Times New Roman"/>
        </w:rPr>
        <w:t xml:space="preserve"> as they came together </w:t>
      </w:r>
      <w:r w:rsidR="00182558">
        <w:rPr>
          <w:rFonts w:ascii="Times New Roman" w:hAnsi="Times New Roman" w:cs="Times New Roman"/>
        </w:rPr>
        <w:t xml:space="preserve">with the Alabama Department of Education and Superintendent Eric Mackey </w:t>
      </w:r>
      <w:r w:rsidR="00E56CDD">
        <w:rPr>
          <w:rFonts w:ascii="Times New Roman" w:hAnsi="Times New Roman" w:cs="Times New Roman"/>
        </w:rPr>
        <w:t xml:space="preserve">to provide the educational </w:t>
      </w:r>
      <w:r w:rsidR="00182558">
        <w:rPr>
          <w:rFonts w:ascii="Times New Roman" w:hAnsi="Times New Roman" w:cs="Times New Roman"/>
        </w:rPr>
        <w:t xml:space="preserve">content, digital </w:t>
      </w:r>
      <w:r w:rsidR="00E56CDD">
        <w:rPr>
          <w:rFonts w:ascii="Times New Roman" w:hAnsi="Times New Roman" w:cs="Times New Roman"/>
        </w:rPr>
        <w:t xml:space="preserve">resources and programming </w:t>
      </w:r>
      <w:r w:rsidR="00182558">
        <w:rPr>
          <w:rFonts w:ascii="Times New Roman" w:hAnsi="Times New Roman" w:cs="Times New Roman"/>
        </w:rPr>
        <w:t>for students and teachers of Alabama after</w:t>
      </w:r>
      <w:r w:rsidR="00E56CDD">
        <w:rPr>
          <w:rFonts w:ascii="Times New Roman" w:hAnsi="Times New Roman" w:cs="Times New Roman"/>
        </w:rPr>
        <w:t xml:space="preserve"> COVID-19 </w:t>
      </w:r>
      <w:r w:rsidR="00182558">
        <w:rPr>
          <w:rFonts w:ascii="Times New Roman" w:hAnsi="Times New Roman" w:cs="Times New Roman"/>
        </w:rPr>
        <w:t>caused all schools to close. APT also worked with Congressman Palmer and the Alabama Business Council to help get the word out regarding PPA funds and how to go about utilizing these SBA loans.</w:t>
      </w:r>
    </w:p>
    <w:p w14:paraId="482B9F30" w14:textId="4C86D492" w:rsidR="00182558" w:rsidRDefault="00182558" w:rsidP="009D43BD">
      <w:pPr>
        <w:pStyle w:val="Default"/>
        <w:rPr>
          <w:rFonts w:ascii="Times New Roman" w:hAnsi="Times New Roman" w:cs="Times New Roman"/>
        </w:rPr>
      </w:pPr>
    </w:p>
    <w:p w14:paraId="6B95C099" w14:textId="615EFDDD" w:rsidR="00182558" w:rsidRDefault="00182558" w:rsidP="009D43BD">
      <w:pPr>
        <w:pStyle w:val="Default"/>
        <w:rPr>
          <w:rFonts w:ascii="Times New Roman" w:hAnsi="Times New Roman" w:cs="Times New Roman"/>
        </w:rPr>
      </w:pPr>
      <w:r>
        <w:rPr>
          <w:rFonts w:ascii="Times New Roman" w:hAnsi="Times New Roman" w:cs="Times New Roman"/>
        </w:rPr>
        <w:t xml:space="preserve">Upcoming projects were announced to the Commission, which included the learning adventure </w:t>
      </w:r>
      <w:r w:rsidRPr="00F03219">
        <w:rPr>
          <w:rFonts w:ascii="Times New Roman" w:hAnsi="Times New Roman" w:cs="Times New Roman"/>
          <w:i/>
          <w:iCs/>
        </w:rPr>
        <w:t>The Vote</w:t>
      </w:r>
      <w:r>
        <w:rPr>
          <w:rFonts w:ascii="Times New Roman" w:hAnsi="Times New Roman" w:cs="Times New Roman"/>
        </w:rPr>
        <w:t>, which celebrates the ratification of the 19</w:t>
      </w:r>
      <w:r w:rsidRPr="00182558">
        <w:rPr>
          <w:rFonts w:ascii="Times New Roman" w:hAnsi="Times New Roman" w:cs="Times New Roman"/>
          <w:vertAlign w:val="superscript"/>
        </w:rPr>
        <w:t>th</w:t>
      </w:r>
      <w:r>
        <w:rPr>
          <w:rFonts w:ascii="Times New Roman" w:hAnsi="Times New Roman" w:cs="Times New Roman"/>
        </w:rPr>
        <w:t xml:space="preserve"> Amendment giving women the right to vote; </w:t>
      </w:r>
      <w:r w:rsidRPr="00F03219">
        <w:rPr>
          <w:rFonts w:ascii="Times New Roman" w:hAnsi="Times New Roman" w:cs="Times New Roman"/>
          <w:i/>
          <w:iCs/>
        </w:rPr>
        <w:t>Alabama in the Making</w:t>
      </w:r>
      <w:r w:rsidR="00F03219">
        <w:rPr>
          <w:rFonts w:ascii="Times New Roman" w:hAnsi="Times New Roman" w:cs="Times New Roman"/>
        </w:rPr>
        <w:t xml:space="preserve">, a documentary about the sculptures in Bicentennial Park; </w:t>
      </w:r>
      <w:r w:rsidR="00F03219" w:rsidRPr="00F03219">
        <w:rPr>
          <w:rFonts w:ascii="Times New Roman" w:hAnsi="Times New Roman" w:cs="Times New Roman"/>
          <w:i/>
          <w:iCs/>
        </w:rPr>
        <w:t>Alabama Black Belt Blues</w:t>
      </w:r>
      <w:r w:rsidR="00F03219">
        <w:rPr>
          <w:rFonts w:ascii="Times New Roman" w:hAnsi="Times New Roman" w:cs="Times New Roman"/>
        </w:rPr>
        <w:t xml:space="preserve">, a documentary about the musical culture born in the black belt of Alabama; </w:t>
      </w:r>
      <w:r w:rsidR="002815C7" w:rsidRPr="002815C7">
        <w:rPr>
          <w:rFonts w:ascii="Times New Roman" w:hAnsi="Times New Roman" w:cs="Times New Roman"/>
          <w:i/>
          <w:iCs/>
        </w:rPr>
        <w:t>Jim Martin – Forever Wild</w:t>
      </w:r>
      <w:r w:rsidR="002815C7">
        <w:rPr>
          <w:rFonts w:ascii="Times New Roman" w:hAnsi="Times New Roman" w:cs="Times New Roman"/>
        </w:rPr>
        <w:t xml:space="preserve">, a documentary about former Alabama conservation director James D. Martin; </w:t>
      </w:r>
      <w:r w:rsidR="00F03219">
        <w:rPr>
          <w:rFonts w:ascii="Times New Roman" w:hAnsi="Times New Roman" w:cs="Times New Roman"/>
        </w:rPr>
        <w:t xml:space="preserve">and </w:t>
      </w:r>
      <w:r w:rsidR="00F03219" w:rsidRPr="00F03219">
        <w:rPr>
          <w:rFonts w:ascii="Times New Roman" w:hAnsi="Times New Roman" w:cs="Times New Roman"/>
          <w:i/>
          <w:iCs/>
        </w:rPr>
        <w:t>Becoming Helen Keller</w:t>
      </w:r>
      <w:r w:rsidR="00F03219">
        <w:rPr>
          <w:rFonts w:ascii="Times New Roman" w:hAnsi="Times New Roman" w:cs="Times New Roman"/>
        </w:rPr>
        <w:t>, a film about the Alabama native, which will air in early 2021.</w:t>
      </w:r>
    </w:p>
    <w:p w14:paraId="25203071" w14:textId="5EEF269B" w:rsidR="00F03219" w:rsidRDefault="00F03219" w:rsidP="009D43BD">
      <w:pPr>
        <w:pStyle w:val="Default"/>
        <w:rPr>
          <w:rFonts w:ascii="Times New Roman" w:hAnsi="Times New Roman" w:cs="Times New Roman"/>
        </w:rPr>
      </w:pPr>
    </w:p>
    <w:p w14:paraId="17A8F40F" w14:textId="7D3D80B5" w:rsidR="00F03219" w:rsidRPr="009D43BD" w:rsidRDefault="002815C7" w:rsidP="009D43BD">
      <w:pPr>
        <w:pStyle w:val="Default"/>
        <w:rPr>
          <w:rFonts w:ascii="Times New Roman" w:hAnsi="Times New Roman" w:cs="Times New Roman"/>
          <w:b/>
          <w:bCs/>
        </w:rPr>
      </w:pPr>
      <w:r>
        <w:rPr>
          <w:rFonts w:ascii="Times New Roman" w:hAnsi="Times New Roman" w:cs="Times New Roman"/>
        </w:rPr>
        <w:t>Chairman Stephens</w:t>
      </w:r>
      <w:r w:rsidR="00F03219">
        <w:rPr>
          <w:rFonts w:ascii="Times New Roman" w:hAnsi="Times New Roman" w:cs="Times New Roman"/>
        </w:rPr>
        <w:t xml:space="preserve"> discussed the importance of completing the 2020 Census and the effects it could have on future funding for Alabama</w:t>
      </w:r>
      <w:r w:rsidR="00EF717A">
        <w:rPr>
          <w:rFonts w:ascii="Times New Roman" w:hAnsi="Times New Roman" w:cs="Times New Roman"/>
        </w:rPr>
        <w:t xml:space="preserve">. He encouraged all board members and the staff of APT to </w:t>
      </w:r>
      <w:bookmarkStart w:id="0" w:name="_Hlk48655873"/>
      <w:r w:rsidR="00EF717A">
        <w:rPr>
          <w:rFonts w:ascii="Times New Roman" w:hAnsi="Times New Roman" w:cs="Times New Roman"/>
        </w:rPr>
        <w:t xml:space="preserve">get out and urge </w:t>
      </w:r>
      <w:bookmarkEnd w:id="0"/>
      <w:r w:rsidR="00EF717A">
        <w:rPr>
          <w:rFonts w:ascii="Times New Roman" w:hAnsi="Times New Roman" w:cs="Times New Roman"/>
        </w:rPr>
        <w:t xml:space="preserve">others to complete the census. </w:t>
      </w:r>
    </w:p>
    <w:p w14:paraId="6F737E21" w14:textId="77777777" w:rsidR="008B08E0" w:rsidRDefault="00212AA1" w:rsidP="008B08E0">
      <w:pPr>
        <w:rPr>
          <w:rFonts w:ascii="Times New Roman" w:hAnsi="Times New Roman" w:cs="Times New Roman"/>
          <w:sz w:val="24"/>
          <w:szCs w:val="24"/>
        </w:rPr>
      </w:pPr>
      <w:r>
        <w:rPr>
          <w:rFonts w:ascii="Times New Roman" w:hAnsi="Times New Roman" w:cs="Times New Roman"/>
          <w:sz w:val="24"/>
          <w:szCs w:val="24"/>
        </w:rPr>
        <w:t xml:space="preserve">    </w:t>
      </w:r>
    </w:p>
    <w:p w14:paraId="682DDE85" w14:textId="20C4BF4B" w:rsidR="00EF717A" w:rsidRPr="00EF717A" w:rsidRDefault="00EF717A" w:rsidP="00E84051">
      <w:pPr>
        <w:pStyle w:val="Default"/>
        <w:rPr>
          <w:rFonts w:ascii="Times New Roman" w:hAnsi="Times New Roman" w:cs="Times New Roman"/>
          <w:bCs/>
          <w:caps/>
        </w:rPr>
      </w:pPr>
      <w:r>
        <w:rPr>
          <w:rFonts w:ascii="Times New Roman" w:hAnsi="Times New Roman" w:cs="Times New Roman"/>
        </w:rPr>
        <w:t>After a brief discussion, it was suggested that the next meeting of the AETC be held on November 10, 2020 in the Birmingham office of APT, if possible. A motion was made and seconded, and the motion passed unanimously.</w:t>
      </w:r>
    </w:p>
    <w:p w14:paraId="1F275F9C" w14:textId="77777777" w:rsidR="00EF717A" w:rsidRPr="00E26528" w:rsidRDefault="00EF717A" w:rsidP="00E84051">
      <w:pPr>
        <w:pStyle w:val="Default"/>
        <w:rPr>
          <w:rFonts w:ascii="Times New Roman" w:hAnsi="Times New Roman" w:cs="Times New Roman"/>
          <w:b/>
          <w:caps/>
          <w:u w:val="single"/>
        </w:rPr>
      </w:pPr>
    </w:p>
    <w:p w14:paraId="0AA30408" w14:textId="20630041" w:rsidR="001B4559" w:rsidRDefault="00E45F36" w:rsidP="00EF717A">
      <w:pPr>
        <w:pStyle w:val="Default"/>
        <w:rPr>
          <w:rFonts w:ascii="Times New Roman" w:hAnsi="Times New Roman" w:cs="Times New Roman"/>
        </w:rPr>
      </w:pPr>
      <w:r>
        <w:rPr>
          <w:rFonts w:ascii="Times New Roman" w:hAnsi="Times New Roman" w:cs="Times New Roman"/>
        </w:rPr>
        <w:t xml:space="preserve">Having no further business, </w:t>
      </w:r>
      <w:r w:rsidR="00EF717A">
        <w:rPr>
          <w:rFonts w:ascii="Times New Roman" w:hAnsi="Times New Roman" w:cs="Times New Roman"/>
        </w:rPr>
        <w:t>a motion was made</w:t>
      </w:r>
      <w:r>
        <w:rPr>
          <w:rFonts w:ascii="Times New Roman" w:hAnsi="Times New Roman" w:cs="Times New Roman"/>
        </w:rPr>
        <w:t xml:space="preserve"> to adjourn</w:t>
      </w:r>
      <w:r w:rsidR="00EF717A">
        <w:rPr>
          <w:rFonts w:ascii="Times New Roman" w:hAnsi="Times New Roman" w:cs="Times New Roman"/>
        </w:rPr>
        <w:t xml:space="preserve"> and </w:t>
      </w:r>
      <w:r>
        <w:rPr>
          <w:rFonts w:ascii="Times New Roman" w:hAnsi="Times New Roman" w:cs="Times New Roman"/>
        </w:rPr>
        <w:t xml:space="preserve">was </w:t>
      </w:r>
      <w:r w:rsidR="00EF717A">
        <w:rPr>
          <w:rFonts w:ascii="Times New Roman" w:hAnsi="Times New Roman" w:cs="Times New Roman"/>
        </w:rPr>
        <w:t>seconded</w:t>
      </w:r>
      <w:r>
        <w:rPr>
          <w:rFonts w:ascii="Times New Roman" w:hAnsi="Times New Roman" w:cs="Times New Roman"/>
        </w:rPr>
        <w:t>.</w:t>
      </w:r>
      <w:r w:rsidR="00EF717A">
        <w:rPr>
          <w:rFonts w:ascii="Times New Roman" w:hAnsi="Times New Roman" w:cs="Times New Roman"/>
        </w:rPr>
        <w:t xml:space="preserve"> </w:t>
      </w:r>
      <w:r>
        <w:rPr>
          <w:rFonts w:ascii="Times New Roman" w:hAnsi="Times New Roman" w:cs="Times New Roman"/>
        </w:rPr>
        <w:t>A</w:t>
      </w:r>
      <w:r w:rsidR="00EF717A">
        <w:rPr>
          <w:rFonts w:ascii="Times New Roman" w:hAnsi="Times New Roman" w:cs="Times New Roman"/>
        </w:rPr>
        <w:t xml:space="preserve"> vote to adjourn passed unanimously</w:t>
      </w:r>
      <w:r>
        <w:rPr>
          <w:rFonts w:ascii="Times New Roman" w:hAnsi="Times New Roman" w:cs="Times New Roman"/>
        </w:rPr>
        <w:t>, and t</w:t>
      </w:r>
      <w:r w:rsidR="00EF717A">
        <w:rPr>
          <w:rFonts w:ascii="Times New Roman" w:hAnsi="Times New Roman" w:cs="Times New Roman"/>
        </w:rPr>
        <w:t>he AETC meeting was adjourned at 12:15 PM.</w:t>
      </w:r>
    </w:p>
    <w:p w14:paraId="110D81F3" w14:textId="4E3F13EE" w:rsidR="001B4845" w:rsidRDefault="001B4845" w:rsidP="00EF717A">
      <w:pPr>
        <w:pStyle w:val="Default"/>
        <w:rPr>
          <w:rFonts w:ascii="Times New Roman" w:hAnsi="Times New Roman" w:cs="Times New Roman"/>
        </w:rPr>
      </w:pPr>
    </w:p>
    <w:p w14:paraId="64EC6454" w14:textId="5BD1E6AC" w:rsidR="001B4845" w:rsidRDefault="001B4845" w:rsidP="00EF717A">
      <w:pPr>
        <w:pStyle w:val="Default"/>
        <w:rPr>
          <w:rFonts w:ascii="Times New Roman" w:hAnsi="Times New Roman" w:cs="Times New Roman"/>
        </w:rPr>
      </w:pPr>
    </w:p>
    <w:p w14:paraId="14C3FF36" w14:textId="74CD17B0" w:rsidR="00984127" w:rsidRPr="00C05294" w:rsidRDefault="00984127" w:rsidP="00C05294">
      <w:pPr>
        <w:pStyle w:val="Default"/>
        <w:rPr>
          <w:rFonts w:ascii="Times New Roman" w:hAnsi="Times New Roman" w:cs="Times New Roman"/>
        </w:rPr>
      </w:pPr>
    </w:p>
    <w:sectPr w:rsidR="00984127" w:rsidRPr="00C05294" w:rsidSect="000E43E6">
      <w:headerReference w:type="even" r:id="rId8"/>
      <w:headerReference w:type="default" r:id="rId9"/>
      <w:footerReference w:type="even" r:id="rId10"/>
      <w:footerReference w:type="default" r:id="rId11"/>
      <w:headerReference w:type="first" r:id="rId12"/>
      <w:footerReference w:type="first" r:id="rId13"/>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A9507D" w14:textId="77777777" w:rsidR="00BD6BC9" w:rsidRDefault="00BD6BC9" w:rsidP="00BD6BC9">
      <w:r>
        <w:separator/>
      </w:r>
    </w:p>
  </w:endnote>
  <w:endnote w:type="continuationSeparator" w:id="0">
    <w:p w14:paraId="7BC14BBF" w14:textId="77777777" w:rsidR="00BD6BC9" w:rsidRDefault="00BD6BC9" w:rsidP="00BD6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31F36C" w14:textId="77777777" w:rsidR="00BD6BC9" w:rsidRDefault="00BD6B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7732C2" w14:textId="77777777" w:rsidR="00BD6BC9" w:rsidRDefault="00BD6BC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6F2B18" w14:textId="77777777" w:rsidR="00BD6BC9" w:rsidRDefault="00BD6B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A6B78D" w14:textId="77777777" w:rsidR="00BD6BC9" w:rsidRDefault="00BD6BC9" w:rsidP="00BD6BC9">
      <w:r>
        <w:separator/>
      </w:r>
    </w:p>
  </w:footnote>
  <w:footnote w:type="continuationSeparator" w:id="0">
    <w:p w14:paraId="49DA0515" w14:textId="77777777" w:rsidR="00BD6BC9" w:rsidRDefault="00BD6BC9" w:rsidP="00BD6B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612B39" w14:textId="693A07FF" w:rsidR="00BD6BC9" w:rsidRDefault="00BD6B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74D964" w14:textId="7251B745" w:rsidR="00BD6BC9" w:rsidRDefault="00BD6B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4C0E0D" w14:textId="49E1745E" w:rsidR="00BD6BC9" w:rsidRDefault="00BD6B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15AA4"/>
    <w:multiLevelType w:val="hybridMultilevel"/>
    <w:tmpl w:val="DDA812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BA257E"/>
    <w:multiLevelType w:val="hybridMultilevel"/>
    <w:tmpl w:val="5D46B468"/>
    <w:lvl w:ilvl="0" w:tplc="2F227950">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2" w15:restartNumberingAfterBreak="0">
    <w:nsid w:val="0531471A"/>
    <w:multiLevelType w:val="hybridMultilevel"/>
    <w:tmpl w:val="315C27D8"/>
    <w:lvl w:ilvl="0" w:tplc="BC36FCCE">
      <w:start w:val="7"/>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08E32FA4"/>
    <w:multiLevelType w:val="hybridMultilevel"/>
    <w:tmpl w:val="19923E86"/>
    <w:lvl w:ilvl="0" w:tplc="E58CAEF4">
      <w:start w:val="1"/>
      <w:numFmt w:val="upperLetter"/>
      <w:lvlText w:val="%1."/>
      <w:lvlJc w:val="left"/>
      <w:pPr>
        <w:ind w:left="1080" w:hanging="360"/>
      </w:pPr>
      <w:rPr>
        <w:rFonts w:eastAsiaTheme="minorHAnsi" w:hint="default"/>
        <w:b/>
        <w:i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D547743"/>
    <w:multiLevelType w:val="hybridMultilevel"/>
    <w:tmpl w:val="05AA9AEE"/>
    <w:lvl w:ilvl="0" w:tplc="847286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EF321FD"/>
    <w:multiLevelType w:val="hybridMultilevel"/>
    <w:tmpl w:val="2E3AD3F4"/>
    <w:lvl w:ilvl="0" w:tplc="04090013">
      <w:start w:val="1"/>
      <w:numFmt w:val="upperRoman"/>
      <w:lvlText w:val="%1."/>
      <w:lvlJc w:val="righ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F270FE1"/>
    <w:multiLevelType w:val="hybridMultilevel"/>
    <w:tmpl w:val="A930447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3282AA1"/>
    <w:multiLevelType w:val="hybridMultilevel"/>
    <w:tmpl w:val="D6E80EA2"/>
    <w:lvl w:ilvl="0" w:tplc="D1EE459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E205A6F"/>
    <w:multiLevelType w:val="hybridMultilevel"/>
    <w:tmpl w:val="9F842296"/>
    <w:lvl w:ilvl="0" w:tplc="1A4EA01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E710F49"/>
    <w:multiLevelType w:val="hybridMultilevel"/>
    <w:tmpl w:val="6CF6ADBC"/>
    <w:lvl w:ilvl="0" w:tplc="2F52EC8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41C7622"/>
    <w:multiLevelType w:val="hybridMultilevel"/>
    <w:tmpl w:val="7C1A7B02"/>
    <w:lvl w:ilvl="0" w:tplc="C61485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88C2BC2"/>
    <w:multiLevelType w:val="hybridMultilevel"/>
    <w:tmpl w:val="40B84D62"/>
    <w:lvl w:ilvl="0" w:tplc="0409000F">
      <w:start w:val="1"/>
      <w:numFmt w:val="decimal"/>
      <w:lvlText w:val="%1."/>
      <w:lvlJc w:val="left"/>
      <w:pPr>
        <w:ind w:left="720" w:hanging="360"/>
      </w:pPr>
    </w:lvl>
    <w:lvl w:ilvl="1" w:tplc="0F940A38">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A425CFE"/>
    <w:multiLevelType w:val="hybridMultilevel"/>
    <w:tmpl w:val="7C5E8FD8"/>
    <w:lvl w:ilvl="0" w:tplc="04090013">
      <w:start w:val="1"/>
      <w:numFmt w:val="upperRoman"/>
      <w:lvlText w:val="%1."/>
      <w:lvlJc w:val="right"/>
      <w:pPr>
        <w:ind w:left="1080" w:hanging="360"/>
      </w:pPr>
    </w:lvl>
    <w:lvl w:ilvl="1" w:tplc="50C29C28">
      <w:start w:val="1"/>
      <w:numFmt w:val="lowerLetter"/>
      <w:lvlText w:val="%2."/>
      <w:lvlJc w:val="left"/>
      <w:pPr>
        <w:ind w:left="1800" w:hanging="360"/>
      </w:pPr>
      <w:rPr>
        <w:rFonts w:ascii="Times New Roman" w:eastAsiaTheme="minorHAnsi" w:hAnsi="Times New Roman" w:cs="Times New Roman"/>
        <w:i w:val="0"/>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70B5275"/>
    <w:multiLevelType w:val="hybridMultilevel"/>
    <w:tmpl w:val="CFC44FAA"/>
    <w:lvl w:ilvl="0" w:tplc="04090013">
      <w:start w:val="1"/>
      <w:numFmt w:val="upperRoman"/>
      <w:lvlText w:val="%1."/>
      <w:lvlJc w:val="right"/>
      <w:pPr>
        <w:ind w:left="1080" w:hanging="360"/>
      </w:pPr>
    </w:lvl>
    <w:lvl w:ilvl="1" w:tplc="50C29C28">
      <w:start w:val="1"/>
      <w:numFmt w:val="lowerLetter"/>
      <w:lvlText w:val="%2."/>
      <w:lvlJc w:val="left"/>
      <w:pPr>
        <w:ind w:left="1800" w:hanging="360"/>
      </w:pPr>
      <w:rPr>
        <w:rFonts w:ascii="Times New Roman" w:eastAsiaTheme="minorHAnsi" w:hAnsi="Times New Roman" w:cs="Times New Roman"/>
        <w:i w:val="0"/>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1982E14"/>
    <w:multiLevelType w:val="hybridMultilevel"/>
    <w:tmpl w:val="444449A4"/>
    <w:lvl w:ilvl="0" w:tplc="9430882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9B44D1B"/>
    <w:multiLevelType w:val="hybridMultilevel"/>
    <w:tmpl w:val="AB06ABC8"/>
    <w:lvl w:ilvl="0" w:tplc="3B66304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8EE7A47"/>
    <w:multiLevelType w:val="hybridMultilevel"/>
    <w:tmpl w:val="29224DDE"/>
    <w:lvl w:ilvl="0" w:tplc="9F88A086">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59886D93"/>
    <w:multiLevelType w:val="hybridMultilevel"/>
    <w:tmpl w:val="E5301DBA"/>
    <w:lvl w:ilvl="0" w:tplc="82ACA49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9E32206"/>
    <w:multiLevelType w:val="hybridMultilevel"/>
    <w:tmpl w:val="CA2CB6AA"/>
    <w:lvl w:ilvl="0" w:tplc="6658D5C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BFD3DC5"/>
    <w:multiLevelType w:val="hybridMultilevel"/>
    <w:tmpl w:val="C862F472"/>
    <w:lvl w:ilvl="0" w:tplc="04090013">
      <w:start w:val="1"/>
      <w:numFmt w:val="upp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C1D1B4B"/>
    <w:multiLevelType w:val="hybridMultilevel"/>
    <w:tmpl w:val="CBE6F124"/>
    <w:lvl w:ilvl="0" w:tplc="FB8A943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F3D7DDE"/>
    <w:multiLevelType w:val="hybridMultilevel"/>
    <w:tmpl w:val="E47CF304"/>
    <w:lvl w:ilvl="0" w:tplc="50C29C28">
      <w:start w:val="1"/>
      <w:numFmt w:val="lowerLetter"/>
      <w:lvlText w:val="%1."/>
      <w:lvlJc w:val="left"/>
      <w:pPr>
        <w:ind w:left="1800" w:hanging="360"/>
      </w:pPr>
      <w:rPr>
        <w:rFonts w:ascii="Times New Roman" w:eastAsiaTheme="minorHAnsi" w:hAnsi="Times New Roman" w:cs="Times New Roman"/>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5C0221"/>
    <w:multiLevelType w:val="hybridMultilevel"/>
    <w:tmpl w:val="28D4CA8C"/>
    <w:lvl w:ilvl="0" w:tplc="9A100188">
      <w:start w:val="1"/>
      <w:numFmt w:val="decimal"/>
      <w:lvlText w:val="%1."/>
      <w:lvlJc w:val="left"/>
      <w:pPr>
        <w:ind w:left="117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3" w15:restartNumberingAfterBreak="0">
    <w:nsid w:val="65A3715C"/>
    <w:multiLevelType w:val="hybridMultilevel"/>
    <w:tmpl w:val="75445086"/>
    <w:lvl w:ilvl="0" w:tplc="173A7D90">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4" w15:restartNumberingAfterBreak="0">
    <w:nsid w:val="67404201"/>
    <w:multiLevelType w:val="hybridMultilevel"/>
    <w:tmpl w:val="48C8A2DC"/>
    <w:lvl w:ilvl="0" w:tplc="CC48935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99C4DE0"/>
    <w:multiLevelType w:val="hybridMultilevel"/>
    <w:tmpl w:val="FB1890C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6" w15:restartNumberingAfterBreak="0">
    <w:nsid w:val="7345770B"/>
    <w:multiLevelType w:val="hybridMultilevel"/>
    <w:tmpl w:val="7CCAF4BE"/>
    <w:lvl w:ilvl="0" w:tplc="50C29C28">
      <w:start w:val="1"/>
      <w:numFmt w:val="lowerLetter"/>
      <w:lvlText w:val="%1."/>
      <w:lvlJc w:val="left"/>
      <w:pPr>
        <w:ind w:left="1800" w:hanging="360"/>
      </w:pPr>
      <w:rPr>
        <w:rFonts w:ascii="Times New Roman" w:eastAsiaTheme="minorHAnsi" w:hAnsi="Times New Roman" w:cs="Times New Roman"/>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493781D"/>
    <w:multiLevelType w:val="hybridMultilevel"/>
    <w:tmpl w:val="F29A9DE4"/>
    <w:lvl w:ilvl="0" w:tplc="2FAC634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6F97393"/>
    <w:multiLevelType w:val="hybridMultilevel"/>
    <w:tmpl w:val="3B34A1B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9" w15:restartNumberingAfterBreak="0">
    <w:nsid w:val="7B3F7CA9"/>
    <w:multiLevelType w:val="hybridMultilevel"/>
    <w:tmpl w:val="F748130A"/>
    <w:lvl w:ilvl="0" w:tplc="353245B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D3F37BB"/>
    <w:multiLevelType w:val="hybridMultilevel"/>
    <w:tmpl w:val="749AC0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
  </w:num>
  <w:num w:numId="9">
    <w:abstractNumId w:val="23"/>
  </w:num>
  <w:num w:numId="10">
    <w:abstractNumId w:val="22"/>
  </w:num>
  <w:num w:numId="11">
    <w:abstractNumId w:val="2"/>
  </w:num>
  <w:num w:numId="12">
    <w:abstractNumId w:val="29"/>
  </w:num>
  <w:num w:numId="13">
    <w:abstractNumId w:val="15"/>
  </w:num>
  <w:num w:numId="14">
    <w:abstractNumId w:val="19"/>
  </w:num>
  <w:num w:numId="15">
    <w:abstractNumId w:val="5"/>
  </w:num>
  <w:num w:numId="16">
    <w:abstractNumId w:val="12"/>
  </w:num>
  <w:num w:numId="17">
    <w:abstractNumId w:val="0"/>
  </w:num>
  <w:num w:numId="18">
    <w:abstractNumId w:val="4"/>
  </w:num>
  <w:num w:numId="19">
    <w:abstractNumId w:val="3"/>
  </w:num>
  <w:num w:numId="20">
    <w:abstractNumId w:val="18"/>
  </w:num>
  <w:num w:numId="21">
    <w:abstractNumId w:val="9"/>
  </w:num>
  <w:num w:numId="22">
    <w:abstractNumId w:val="17"/>
  </w:num>
  <w:num w:numId="23">
    <w:abstractNumId w:val="26"/>
  </w:num>
  <w:num w:numId="24">
    <w:abstractNumId w:val="21"/>
  </w:num>
  <w:num w:numId="25">
    <w:abstractNumId w:val="13"/>
  </w:num>
  <w:num w:numId="26">
    <w:abstractNumId w:val="27"/>
  </w:num>
  <w:num w:numId="27">
    <w:abstractNumId w:val="14"/>
  </w:num>
  <w:num w:numId="28">
    <w:abstractNumId w:val="24"/>
  </w:num>
  <w:num w:numId="29">
    <w:abstractNumId w:val="7"/>
  </w:num>
  <w:num w:numId="30">
    <w:abstractNumId w:val="20"/>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4051"/>
    <w:rsid w:val="000227BD"/>
    <w:rsid w:val="0002737D"/>
    <w:rsid w:val="00027DA0"/>
    <w:rsid w:val="0003428B"/>
    <w:rsid w:val="0004039C"/>
    <w:rsid w:val="00045BA1"/>
    <w:rsid w:val="000669B4"/>
    <w:rsid w:val="0007226A"/>
    <w:rsid w:val="000749E8"/>
    <w:rsid w:val="00076780"/>
    <w:rsid w:val="000801D0"/>
    <w:rsid w:val="00082BBD"/>
    <w:rsid w:val="00084B8F"/>
    <w:rsid w:val="00085926"/>
    <w:rsid w:val="00085B07"/>
    <w:rsid w:val="00091E62"/>
    <w:rsid w:val="0009489A"/>
    <w:rsid w:val="000A10D1"/>
    <w:rsid w:val="000A3CE5"/>
    <w:rsid w:val="000A66A4"/>
    <w:rsid w:val="000B4E02"/>
    <w:rsid w:val="000C1CD1"/>
    <w:rsid w:val="000C3E3D"/>
    <w:rsid w:val="000C609B"/>
    <w:rsid w:val="000E3B3F"/>
    <w:rsid w:val="000E4114"/>
    <w:rsid w:val="000E43E6"/>
    <w:rsid w:val="000E5724"/>
    <w:rsid w:val="000E5B0E"/>
    <w:rsid w:val="00101A4C"/>
    <w:rsid w:val="00103A7E"/>
    <w:rsid w:val="001271E1"/>
    <w:rsid w:val="001325B4"/>
    <w:rsid w:val="001379D2"/>
    <w:rsid w:val="00144AAD"/>
    <w:rsid w:val="001468BD"/>
    <w:rsid w:val="00154714"/>
    <w:rsid w:val="00171403"/>
    <w:rsid w:val="001810F4"/>
    <w:rsid w:val="00182558"/>
    <w:rsid w:val="001847EA"/>
    <w:rsid w:val="0019230F"/>
    <w:rsid w:val="00195148"/>
    <w:rsid w:val="00196268"/>
    <w:rsid w:val="0019714B"/>
    <w:rsid w:val="001A3993"/>
    <w:rsid w:val="001A5ABA"/>
    <w:rsid w:val="001A7CD7"/>
    <w:rsid w:val="001B1A5B"/>
    <w:rsid w:val="001B28C1"/>
    <w:rsid w:val="001B4559"/>
    <w:rsid w:val="001B46CE"/>
    <w:rsid w:val="001B4845"/>
    <w:rsid w:val="001B7D38"/>
    <w:rsid w:val="001C03DB"/>
    <w:rsid w:val="001C3AE2"/>
    <w:rsid w:val="001D39D1"/>
    <w:rsid w:val="001D5540"/>
    <w:rsid w:val="001F4CED"/>
    <w:rsid w:val="00205A3B"/>
    <w:rsid w:val="00212AA1"/>
    <w:rsid w:val="00212F27"/>
    <w:rsid w:val="00222C00"/>
    <w:rsid w:val="0022509A"/>
    <w:rsid w:val="00225784"/>
    <w:rsid w:val="00227707"/>
    <w:rsid w:val="00250C8E"/>
    <w:rsid w:val="0025533E"/>
    <w:rsid w:val="0025578E"/>
    <w:rsid w:val="00256CF7"/>
    <w:rsid w:val="0026268B"/>
    <w:rsid w:val="002729B7"/>
    <w:rsid w:val="002815C7"/>
    <w:rsid w:val="00286F50"/>
    <w:rsid w:val="002A60A2"/>
    <w:rsid w:val="002A6D69"/>
    <w:rsid w:val="002A7258"/>
    <w:rsid w:val="002B24EA"/>
    <w:rsid w:val="002F5CCA"/>
    <w:rsid w:val="00307A7C"/>
    <w:rsid w:val="00314CAB"/>
    <w:rsid w:val="00337EC0"/>
    <w:rsid w:val="003422B8"/>
    <w:rsid w:val="00353269"/>
    <w:rsid w:val="00354EC1"/>
    <w:rsid w:val="00362825"/>
    <w:rsid w:val="00366A84"/>
    <w:rsid w:val="003821EA"/>
    <w:rsid w:val="00384563"/>
    <w:rsid w:val="00392F2D"/>
    <w:rsid w:val="003951BC"/>
    <w:rsid w:val="003B09B5"/>
    <w:rsid w:val="003C0DBF"/>
    <w:rsid w:val="003C3C03"/>
    <w:rsid w:val="003D08E6"/>
    <w:rsid w:val="003D2002"/>
    <w:rsid w:val="003D42DE"/>
    <w:rsid w:val="003E54D3"/>
    <w:rsid w:val="003E64DC"/>
    <w:rsid w:val="003F104C"/>
    <w:rsid w:val="003F12AD"/>
    <w:rsid w:val="003F752D"/>
    <w:rsid w:val="0040046E"/>
    <w:rsid w:val="00411455"/>
    <w:rsid w:val="00412EA7"/>
    <w:rsid w:val="00414D82"/>
    <w:rsid w:val="00427201"/>
    <w:rsid w:val="00427639"/>
    <w:rsid w:val="00431340"/>
    <w:rsid w:val="0044230B"/>
    <w:rsid w:val="0044608D"/>
    <w:rsid w:val="004517DB"/>
    <w:rsid w:val="00452002"/>
    <w:rsid w:val="004557F2"/>
    <w:rsid w:val="004578E2"/>
    <w:rsid w:val="00461AE1"/>
    <w:rsid w:val="0046464E"/>
    <w:rsid w:val="004701C3"/>
    <w:rsid w:val="004777C4"/>
    <w:rsid w:val="00477FAA"/>
    <w:rsid w:val="004814D1"/>
    <w:rsid w:val="00486C62"/>
    <w:rsid w:val="00495B4E"/>
    <w:rsid w:val="004A0567"/>
    <w:rsid w:val="004A6BAC"/>
    <w:rsid w:val="004B162F"/>
    <w:rsid w:val="004B465F"/>
    <w:rsid w:val="004C0F15"/>
    <w:rsid w:val="004C3516"/>
    <w:rsid w:val="004C38D9"/>
    <w:rsid w:val="004C70A2"/>
    <w:rsid w:val="004C7F35"/>
    <w:rsid w:val="004F6CDE"/>
    <w:rsid w:val="00507E85"/>
    <w:rsid w:val="00512D60"/>
    <w:rsid w:val="005306AA"/>
    <w:rsid w:val="00555E9A"/>
    <w:rsid w:val="005652A2"/>
    <w:rsid w:val="00572F96"/>
    <w:rsid w:val="00582CCA"/>
    <w:rsid w:val="00591E47"/>
    <w:rsid w:val="0059686F"/>
    <w:rsid w:val="005A48F9"/>
    <w:rsid w:val="005C4DC8"/>
    <w:rsid w:val="005D3255"/>
    <w:rsid w:val="005F629C"/>
    <w:rsid w:val="00600D91"/>
    <w:rsid w:val="00604C31"/>
    <w:rsid w:val="00613643"/>
    <w:rsid w:val="00621EE9"/>
    <w:rsid w:val="00625CA5"/>
    <w:rsid w:val="00640675"/>
    <w:rsid w:val="00662037"/>
    <w:rsid w:val="006654C6"/>
    <w:rsid w:val="00677CC3"/>
    <w:rsid w:val="006829C6"/>
    <w:rsid w:val="006878A8"/>
    <w:rsid w:val="0069426A"/>
    <w:rsid w:val="006A2DE4"/>
    <w:rsid w:val="006B136C"/>
    <w:rsid w:val="006B203D"/>
    <w:rsid w:val="006C0C05"/>
    <w:rsid w:val="006C3E31"/>
    <w:rsid w:val="006C650D"/>
    <w:rsid w:val="006D11AE"/>
    <w:rsid w:val="006D2AAA"/>
    <w:rsid w:val="006D7551"/>
    <w:rsid w:val="006D7ACD"/>
    <w:rsid w:val="006E1226"/>
    <w:rsid w:val="006E2F19"/>
    <w:rsid w:val="006E6426"/>
    <w:rsid w:val="0070292E"/>
    <w:rsid w:val="00705E1A"/>
    <w:rsid w:val="00714896"/>
    <w:rsid w:val="00723D88"/>
    <w:rsid w:val="00726347"/>
    <w:rsid w:val="0072735E"/>
    <w:rsid w:val="00731501"/>
    <w:rsid w:val="00737BB5"/>
    <w:rsid w:val="007418CA"/>
    <w:rsid w:val="00751574"/>
    <w:rsid w:val="00757812"/>
    <w:rsid w:val="0076492C"/>
    <w:rsid w:val="00774CB0"/>
    <w:rsid w:val="00781D74"/>
    <w:rsid w:val="00795DFC"/>
    <w:rsid w:val="007A1C37"/>
    <w:rsid w:val="007A32BB"/>
    <w:rsid w:val="007E0095"/>
    <w:rsid w:val="007E2AF1"/>
    <w:rsid w:val="007F520D"/>
    <w:rsid w:val="00812685"/>
    <w:rsid w:val="00814383"/>
    <w:rsid w:val="0083023C"/>
    <w:rsid w:val="00834FE8"/>
    <w:rsid w:val="00835773"/>
    <w:rsid w:val="00836928"/>
    <w:rsid w:val="00836960"/>
    <w:rsid w:val="00850814"/>
    <w:rsid w:val="008671EB"/>
    <w:rsid w:val="008722AE"/>
    <w:rsid w:val="008731CE"/>
    <w:rsid w:val="00873537"/>
    <w:rsid w:val="00874962"/>
    <w:rsid w:val="008804AF"/>
    <w:rsid w:val="00884B40"/>
    <w:rsid w:val="008864AE"/>
    <w:rsid w:val="00893625"/>
    <w:rsid w:val="00896976"/>
    <w:rsid w:val="00897FF5"/>
    <w:rsid w:val="008A07C8"/>
    <w:rsid w:val="008A2571"/>
    <w:rsid w:val="008A281E"/>
    <w:rsid w:val="008A678D"/>
    <w:rsid w:val="008A7F64"/>
    <w:rsid w:val="008B019C"/>
    <w:rsid w:val="008B08E0"/>
    <w:rsid w:val="008C4B26"/>
    <w:rsid w:val="008C681D"/>
    <w:rsid w:val="008C6D47"/>
    <w:rsid w:val="008D32B8"/>
    <w:rsid w:val="008D5296"/>
    <w:rsid w:val="008E063D"/>
    <w:rsid w:val="008E081F"/>
    <w:rsid w:val="008E0AE8"/>
    <w:rsid w:val="008F1061"/>
    <w:rsid w:val="00910CAF"/>
    <w:rsid w:val="00914B6E"/>
    <w:rsid w:val="009206EA"/>
    <w:rsid w:val="009218DB"/>
    <w:rsid w:val="00922354"/>
    <w:rsid w:val="009312A4"/>
    <w:rsid w:val="0093284F"/>
    <w:rsid w:val="00933BAA"/>
    <w:rsid w:val="00937E52"/>
    <w:rsid w:val="009422E0"/>
    <w:rsid w:val="0095187E"/>
    <w:rsid w:val="009573BB"/>
    <w:rsid w:val="009704C8"/>
    <w:rsid w:val="0097061E"/>
    <w:rsid w:val="00971262"/>
    <w:rsid w:val="00975343"/>
    <w:rsid w:val="0097568A"/>
    <w:rsid w:val="00983C19"/>
    <w:rsid w:val="00984127"/>
    <w:rsid w:val="009872AB"/>
    <w:rsid w:val="009923CD"/>
    <w:rsid w:val="00994A46"/>
    <w:rsid w:val="009A6005"/>
    <w:rsid w:val="009B5AA6"/>
    <w:rsid w:val="009B6727"/>
    <w:rsid w:val="009C222C"/>
    <w:rsid w:val="009D0C41"/>
    <w:rsid w:val="009D21B7"/>
    <w:rsid w:val="009D276D"/>
    <w:rsid w:val="009D43BD"/>
    <w:rsid w:val="009D498A"/>
    <w:rsid w:val="009E043D"/>
    <w:rsid w:val="009E5513"/>
    <w:rsid w:val="009E6FB9"/>
    <w:rsid w:val="009F31CC"/>
    <w:rsid w:val="009F6B3D"/>
    <w:rsid w:val="00A01DC9"/>
    <w:rsid w:val="00A07C12"/>
    <w:rsid w:val="00A23ECB"/>
    <w:rsid w:val="00A3085B"/>
    <w:rsid w:val="00A35216"/>
    <w:rsid w:val="00A45987"/>
    <w:rsid w:val="00A53101"/>
    <w:rsid w:val="00A64592"/>
    <w:rsid w:val="00A64D0F"/>
    <w:rsid w:val="00A77176"/>
    <w:rsid w:val="00A805B4"/>
    <w:rsid w:val="00A81E66"/>
    <w:rsid w:val="00A91F1B"/>
    <w:rsid w:val="00A950B6"/>
    <w:rsid w:val="00AA0AE5"/>
    <w:rsid w:val="00AA304E"/>
    <w:rsid w:val="00AB2595"/>
    <w:rsid w:val="00AC1F86"/>
    <w:rsid w:val="00AC53B3"/>
    <w:rsid w:val="00AD00E4"/>
    <w:rsid w:val="00AD422D"/>
    <w:rsid w:val="00AE3ABF"/>
    <w:rsid w:val="00AE4550"/>
    <w:rsid w:val="00AE550E"/>
    <w:rsid w:val="00AE68E3"/>
    <w:rsid w:val="00AF2D49"/>
    <w:rsid w:val="00B005BB"/>
    <w:rsid w:val="00B17CDA"/>
    <w:rsid w:val="00B21536"/>
    <w:rsid w:val="00B23B0D"/>
    <w:rsid w:val="00B261A2"/>
    <w:rsid w:val="00B41756"/>
    <w:rsid w:val="00B4199E"/>
    <w:rsid w:val="00B45611"/>
    <w:rsid w:val="00B55479"/>
    <w:rsid w:val="00B7101E"/>
    <w:rsid w:val="00B75A07"/>
    <w:rsid w:val="00B77375"/>
    <w:rsid w:val="00B818D0"/>
    <w:rsid w:val="00BA471D"/>
    <w:rsid w:val="00BD5ED1"/>
    <w:rsid w:val="00BD6BC9"/>
    <w:rsid w:val="00BE1385"/>
    <w:rsid w:val="00C05294"/>
    <w:rsid w:val="00C06A87"/>
    <w:rsid w:val="00C40C7B"/>
    <w:rsid w:val="00C46509"/>
    <w:rsid w:val="00C5029F"/>
    <w:rsid w:val="00C50B5F"/>
    <w:rsid w:val="00C519E7"/>
    <w:rsid w:val="00C529B0"/>
    <w:rsid w:val="00C64E71"/>
    <w:rsid w:val="00C64F30"/>
    <w:rsid w:val="00C84CC8"/>
    <w:rsid w:val="00C87E7F"/>
    <w:rsid w:val="00C9155C"/>
    <w:rsid w:val="00C9205C"/>
    <w:rsid w:val="00C9360E"/>
    <w:rsid w:val="00C94816"/>
    <w:rsid w:val="00C96723"/>
    <w:rsid w:val="00CA7F90"/>
    <w:rsid w:val="00CB0C16"/>
    <w:rsid w:val="00CB47F5"/>
    <w:rsid w:val="00CE5859"/>
    <w:rsid w:val="00CE6941"/>
    <w:rsid w:val="00CF0999"/>
    <w:rsid w:val="00CF2F13"/>
    <w:rsid w:val="00CF30C9"/>
    <w:rsid w:val="00CF6CC6"/>
    <w:rsid w:val="00CF6D11"/>
    <w:rsid w:val="00CF74AB"/>
    <w:rsid w:val="00D013D6"/>
    <w:rsid w:val="00D0162B"/>
    <w:rsid w:val="00D06750"/>
    <w:rsid w:val="00D105BD"/>
    <w:rsid w:val="00D21ABF"/>
    <w:rsid w:val="00D25244"/>
    <w:rsid w:val="00D25EC1"/>
    <w:rsid w:val="00D30112"/>
    <w:rsid w:val="00D36C27"/>
    <w:rsid w:val="00D411FA"/>
    <w:rsid w:val="00D42D2E"/>
    <w:rsid w:val="00D534DA"/>
    <w:rsid w:val="00D53868"/>
    <w:rsid w:val="00D5589F"/>
    <w:rsid w:val="00D642F8"/>
    <w:rsid w:val="00D6482D"/>
    <w:rsid w:val="00D667DE"/>
    <w:rsid w:val="00D70406"/>
    <w:rsid w:val="00D83065"/>
    <w:rsid w:val="00D8375B"/>
    <w:rsid w:val="00D90E52"/>
    <w:rsid w:val="00D9282C"/>
    <w:rsid w:val="00D94B0E"/>
    <w:rsid w:val="00D95D93"/>
    <w:rsid w:val="00DA0E4F"/>
    <w:rsid w:val="00DA47BA"/>
    <w:rsid w:val="00DA69A7"/>
    <w:rsid w:val="00DB233A"/>
    <w:rsid w:val="00DB4E29"/>
    <w:rsid w:val="00DC1248"/>
    <w:rsid w:val="00DC53BD"/>
    <w:rsid w:val="00DE217E"/>
    <w:rsid w:val="00DE4DC3"/>
    <w:rsid w:val="00DF5901"/>
    <w:rsid w:val="00E05892"/>
    <w:rsid w:val="00E14367"/>
    <w:rsid w:val="00E16CFE"/>
    <w:rsid w:val="00E20082"/>
    <w:rsid w:val="00E246B2"/>
    <w:rsid w:val="00E26528"/>
    <w:rsid w:val="00E30378"/>
    <w:rsid w:val="00E32AF1"/>
    <w:rsid w:val="00E33E75"/>
    <w:rsid w:val="00E34BA5"/>
    <w:rsid w:val="00E37DD1"/>
    <w:rsid w:val="00E4344C"/>
    <w:rsid w:val="00E45F36"/>
    <w:rsid w:val="00E50902"/>
    <w:rsid w:val="00E56CDD"/>
    <w:rsid w:val="00E60337"/>
    <w:rsid w:val="00E74F97"/>
    <w:rsid w:val="00E77B85"/>
    <w:rsid w:val="00E83544"/>
    <w:rsid w:val="00E84051"/>
    <w:rsid w:val="00EA0610"/>
    <w:rsid w:val="00EB336E"/>
    <w:rsid w:val="00EB37F6"/>
    <w:rsid w:val="00EB3E4E"/>
    <w:rsid w:val="00ED68FC"/>
    <w:rsid w:val="00EE22D1"/>
    <w:rsid w:val="00EE2EB3"/>
    <w:rsid w:val="00EF3549"/>
    <w:rsid w:val="00EF717A"/>
    <w:rsid w:val="00F03219"/>
    <w:rsid w:val="00F163EF"/>
    <w:rsid w:val="00F17F21"/>
    <w:rsid w:val="00F20AFF"/>
    <w:rsid w:val="00F35789"/>
    <w:rsid w:val="00F51316"/>
    <w:rsid w:val="00F51D57"/>
    <w:rsid w:val="00F5222E"/>
    <w:rsid w:val="00F53F6F"/>
    <w:rsid w:val="00F561DD"/>
    <w:rsid w:val="00F70D9D"/>
    <w:rsid w:val="00F7356D"/>
    <w:rsid w:val="00F73837"/>
    <w:rsid w:val="00F8510E"/>
    <w:rsid w:val="00F85486"/>
    <w:rsid w:val="00F91753"/>
    <w:rsid w:val="00F9298F"/>
    <w:rsid w:val="00FA2556"/>
    <w:rsid w:val="00FA4035"/>
    <w:rsid w:val="00FA5B0F"/>
    <w:rsid w:val="00FB1563"/>
    <w:rsid w:val="00FB2728"/>
    <w:rsid w:val="00FB397F"/>
    <w:rsid w:val="00FB70FA"/>
    <w:rsid w:val="00FC14B6"/>
    <w:rsid w:val="00FC2BE7"/>
    <w:rsid w:val="00FC45C3"/>
    <w:rsid w:val="00FC478F"/>
    <w:rsid w:val="00FC7191"/>
    <w:rsid w:val="00FD67AC"/>
    <w:rsid w:val="00FD6901"/>
    <w:rsid w:val="00FE641F"/>
    <w:rsid w:val="00FF5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9AFC2D9"/>
  <w15:chartTrackingRefBased/>
  <w15:docId w15:val="{66AE47C5-621E-4CAE-B18A-EF6B0F166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405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4051"/>
    <w:pPr>
      <w:ind w:left="720"/>
      <w:contextualSpacing/>
    </w:pPr>
  </w:style>
  <w:style w:type="paragraph" w:customStyle="1" w:styleId="Default">
    <w:name w:val="Default"/>
    <w:rsid w:val="00E84051"/>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1468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68BD"/>
    <w:rPr>
      <w:rFonts w:ascii="Segoe UI" w:hAnsi="Segoe UI" w:cs="Segoe UI"/>
      <w:sz w:val="18"/>
      <w:szCs w:val="18"/>
    </w:rPr>
  </w:style>
  <w:style w:type="paragraph" w:styleId="Header">
    <w:name w:val="header"/>
    <w:basedOn w:val="Normal"/>
    <w:link w:val="HeaderChar"/>
    <w:uiPriority w:val="99"/>
    <w:unhideWhenUsed/>
    <w:rsid w:val="00BD6BC9"/>
    <w:pPr>
      <w:tabs>
        <w:tab w:val="center" w:pos="4680"/>
        <w:tab w:val="right" w:pos="9360"/>
      </w:tabs>
    </w:pPr>
  </w:style>
  <w:style w:type="character" w:customStyle="1" w:styleId="HeaderChar">
    <w:name w:val="Header Char"/>
    <w:basedOn w:val="DefaultParagraphFont"/>
    <w:link w:val="Header"/>
    <w:uiPriority w:val="99"/>
    <w:rsid w:val="00BD6BC9"/>
  </w:style>
  <w:style w:type="paragraph" w:styleId="Footer">
    <w:name w:val="footer"/>
    <w:basedOn w:val="Normal"/>
    <w:link w:val="FooterChar"/>
    <w:uiPriority w:val="99"/>
    <w:unhideWhenUsed/>
    <w:rsid w:val="00BD6BC9"/>
    <w:pPr>
      <w:tabs>
        <w:tab w:val="center" w:pos="4680"/>
        <w:tab w:val="right" w:pos="9360"/>
      </w:tabs>
    </w:pPr>
  </w:style>
  <w:style w:type="character" w:customStyle="1" w:styleId="FooterChar">
    <w:name w:val="Footer Char"/>
    <w:basedOn w:val="DefaultParagraphFont"/>
    <w:link w:val="Footer"/>
    <w:uiPriority w:val="99"/>
    <w:rsid w:val="00BD6B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4927009">
      <w:bodyDiv w:val="1"/>
      <w:marLeft w:val="0"/>
      <w:marRight w:val="0"/>
      <w:marTop w:val="0"/>
      <w:marBottom w:val="0"/>
      <w:divBdr>
        <w:top w:val="none" w:sz="0" w:space="0" w:color="auto"/>
        <w:left w:val="none" w:sz="0" w:space="0" w:color="auto"/>
        <w:bottom w:val="none" w:sz="0" w:space="0" w:color="auto"/>
        <w:right w:val="none" w:sz="0" w:space="0" w:color="auto"/>
      </w:divBdr>
    </w:div>
    <w:div w:id="881480259">
      <w:bodyDiv w:val="1"/>
      <w:marLeft w:val="0"/>
      <w:marRight w:val="0"/>
      <w:marTop w:val="0"/>
      <w:marBottom w:val="0"/>
      <w:divBdr>
        <w:top w:val="none" w:sz="0" w:space="0" w:color="auto"/>
        <w:left w:val="none" w:sz="0" w:space="0" w:color="auto"/>
        <w:bottom w:val="none" w:sz="0" w:space="0" w:color="auto"/>
        <w:right w:val="none" w:sz="0" w:space="0" w:color="auto"/>
      </w:divBdr>
    </w:div>
    <w:div w:id="2061515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162A35-3117-4D49-9652-8239B460A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2</Pages>
  <Words>744</Words>
  <Characters>4242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Alabama Public Television</Company>
  <LinksUpToDate>false</LinksUpToDate>
  <CharactersWithSpaces>4977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Carlton</dc:creator>
  <cp:keywords/>
  <dc:description/>
  <cp:lastModifiedBy>Paula Carlton</cp:lastModifiedBy>
  <cp:revision>5</cp:revision>
  <cp:lastPrinted>2020-08-18T20:58:00Z</cp:lastPrinted>
  <dcterms:created xsi:type="dcterms:W3CDTF">2020-08-18T18:47:00Z</dcterms:created>
  <dcterms:modified xsi:type="dcterms:W3CDTF">2020-08-18T21:14:00Z</dcterms:modified>
</cp:coreProperties>
</file>